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17787B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09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CF6">
        <w:rPr>
          <w:rFonts w:ascii="Times New Roman" w:hAnsi="Times New Roman" w:cs="Times New Roman"/>
          <w:sz w:val="24"/>
          <w:szCs w:val="24"/>
        </w:rPr>
        <w:t>Inność.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>1</w:t>
      </w:r>
      <w:r w:rsidR="00FC3C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C5A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4F5E24" w:rsidRPr="009F490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0830F3" w:rsidRPr="00BC6628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 xml:space="preserve">Kompetencje </w:t>
      </w:r>
      <w:r w:rsidRPr="00BC6628">
        <w:rPr>
          <w:rFonts w:ascii="Times New Roman" w:hAnsi="Times New Roman" w:cs="Times New Roman"/>
          <w:b/>
          <w:bCs/>
          <w:sz w:val="24"/>
          <w:szCs w:val="24"/>
        </w:rPr>
        <w:t>kluczowe:</w:t>
      </w:r>
    </w:p>
    <w:p w:rsidR="009A368E" w:rsidRPr="00BC6628" w:rsidRDefault="00665E13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628">
        <w:rPr>
          <w:rFonts w:ascii="Times New Roman" w:hAnsi="Times New Roman" w:cs="Times New Roman"/>
          <w:sz w:val="24"/>
          <w:szCs w:val="24"/>
        </w:rPr>
        <w:t xml:space="preserve">- </w:t>
      </w:r>
      <w:r w:rsidR="000830F3" w:rsidRPr="00BC6628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BA1759" w:rsidRPr="00BC6628">
        <w:rPr>
          <w:rFonts w:ascii="Times New Roman" w:hAnsi="Times New Roman" w:cs="Times New Roman"/>
          <w:sz w:val="24"/>
          <w:szCs w:val="24"/>
        </w:rPr>
        <w:t>społeczne</w:t>
      </w:r>
      <w:r w:rsidR="00326EC7" w:rsidRPr="00BC6628">
        <w:rPr>
          <w:rFonts w:ascii="Times New Roman" w:hAnsi="Times New Roman" w:cs="Times New Roman"/>
          <w:sz w:val="24"/>
          <w:szCs w:val="24"/>
        </w:rPr>
        <w:t xml:space="preserve"> i obywatelskie.</w:t>
      </w:r>
    </w:p>
    <w:p w:rsidR="00585F29" w:rsidRPr="00326EC7" w:rsidRDefault="000830F3" w:rsidP="00BA17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628">
        <w:rPr>
          <w:rFonts w:ascii="Times New Roman" w:hAnsi="Times New Roman" w:cs="Times New Roman"/>
          <w:sz w:val="24"/>
          <w:szCs w:val="24"/>
        </w:rPr>
        <w:t xml:space="preserve">- </w:t>
      </w:r>
      <w:r w:rsidR="00665E13" w:rsidRPr="00BC6628">
        <w:rPr>
          <w:rFonts w:ascii="Times New Roman" w:hAnsi="Times New Roman" w:cs="Times New Roman"/>
          <w:sz w:val="24"/>
          <w:szCs w:val="24"/>
        </w:rPr>
        <w:t>Kompetencja porozumiewania się w języku ojczystym.</w:t>
      </w:r>
    </w:p>
    <w:p w:rsidR="009A368E" w:rsidRDefault="00585F29" w:rsidP="009A3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 w:rsidRPr="00CA0022">
        <w:rPr>
          <w:rFonts w:ascii="Times New Roman" w:hAnsi="Times New Roman" w:cs="Times New Roman"/>
          <w:sz w:val="24"/>
          <w:szCs w:val="24"/>
        </w:rPr>
        <w:t xml:space="preserve">- </w:t>
      </w:r>
      <w:r w:rsidR="009A368E">
        <w:rPr>
          <w:rFonts w:ascii="Times New Roman" w:hAnsi="Times New Roman" w:cs="Times New Roman"/>
          <w:sz w:val="24"/>
          <w:szCs w:val="24"/>
        </w:rPr>
        <w:t xml:space="preserve">Kształtowanie pozytywnej postawy względem </w:t>
      </w:r>
      <w:r w:rsidR="002E3321">
        <w:rPr>
          <w:rFonts w:ascii="Times New Roman" w:hAnsi="Times New Roman" w:cs="Times New Roman"/>
          <w:sz w:val="24"/>
          <w:szCs w:val="24"/>
        </w:rPr>
        <w:t>innych osób.</w:t>
      </w:r>
    </w:p>
    <w:p w:rsidR="00FC3CF6" w:rsidRDefault="009A368E" w:rsidP="00FC3CF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otwartości wobec odmienności.</w:t>
      </w:r>
    </w:p>
    <w:p w:rsidR="00FC3CF6" w:rsidRPr="00CA0022" w:rsidRDefault="00FC3CF6" w:rsidP="00A9637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CF6">
        <w:rPr>
          <w:rFonts w:ascii="Times New Roman" w:hAnsi="Times New Roman" w:cs="Times New Roman"/>
          <w:sz w:val="24"/>
          <w:szCs w:val="24"/>
        </w:rPr>
        <w:t>Budowanie postawy empatii i zachęcanie do pozytywnego działania.</w:t>
      </w:r>
    </w:p>
    <w:p w:rsidR="00585F29" w:rsidRPr="00CA0022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0664CC" w:rsidRPr="00D314AB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0664CC" w:rsidRPr="00D314AB">
        <w:rPr>
          <w:rFonts w:ascii="Times New Roman" w:hAnsi="Times New Roman" w:cs="Times New Roman"/>
          <w:sz w:val="24"/>
          <w:szCs w:val="24"/>
        </w:rPr>
        <w:t>Uczestniczy w zabawie zespołowej.</w:t>
      </w:r>
    </w:p>
    <w:p w:rsidR="009F4907" w:rsidRPr="00D314AB" w:rsidRDefault="009F4907" w:rsidP="009F4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BC6628" w:rsidRPr="00D314AB" w:rsidRDefault="00BC6628" w:rsidP="009F4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BC6628" w:rsidRPr="00D314AB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BC6628" w:rsidRPr="00D314AB">
        <w:rPr>
          <w:rFonts w:ascii="Times New Roman" w:hAnsi="Times New Roman" w:cs="Times New Roman"/>
          <w:sz w:val="24"/>
          <w:szCs w:val="24"/>
        </w:rPr>
        <w:t>Wykonuje czynności według polecenia.</w:t>
      </w:r>
    </w:p>
    <w:p w:rsidR="00AA1CC9" w:rsidRPr="00D314AB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C47ABD" w:rsidRPr="00D314AB">
        <w:rPr>
          <w:rFonts w:ascii="Times New Roman" w:hAnsi="Times New Roman" w:cs="Times New Roman"/>
          <w:sz w:val="24"/>
          <w:szCs w:val="24"/>
        </w:rPr>
        <w:t>Wypowiada się na określony temat.</w:t>
      </w:r>
    </w:p>
    <w:p w:rsidR="00BC6628" w:rsidRPr="00D314AB" w:rsidRDefault="009F4907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</w:t>
      </w:r>
      <w:r w:rsidR="00BC6628" w:rsidRPr="00D314AB">
        <w:rPr>
          <w:rFonts w:ascii="Times New Roman" w:hAnsi="Times New Roman" w:cs="Times New Roman"/>
          <w:sz w:val="24"/>
          <w:szCs w:val="24"/>
        </w:rPr>
        <w:t xml:space="preserve"> </w:t>
      </w:r>
      <w:r w:rsidR="00D314AB" w:rsidRPr="00D314AB">
        <w:rPr>
          <w:rFonts w:ascii="Times New Roman" w:hAnsi="Times New Roman" w:cs="Times New Roman"/>
          <w:sz w:val="24"/>
          <w:szCs w:val="24"/>
        </w:rPr>
        <w:t>Potrafi wcielić się w wyznaczoną postać.</w:t>
      </w:r>
    </w:p>
    <w:p w:rsidR="00BC6628" w:rsidRPr="00D314AB" w:rsidRDefault="00BC6628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D314AB" w:rsidRPr="00D314AB">
        <w:rPr>
          <w:rFonts w:ascii="Times New Roman" w:hAnsi="Times New Roman" w:cs="Times New Roman"/>
          <w:sz w:val="24"/>
          <w:szCs w:val="24"/>
        </w:rPr>
        <w:t>Potrafi odegrać wyznaczoną scenkę.</w:t>
      </w:r>
    </w:p>
    <w:p w:rsidR="001A04D2" w:rsidRPr="00D314AB" w:rsidRDefault="00BC6628" w:rsidP="00D314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D314AB" w:rsidRPr="00D314AB">
        <w:rPr>
          <w:rFonts w:ascii="Times New Roman" w:hAnsi="Times New Roman" w:cs="Times New Roman"/>
          <w:sz w:val="24"/>
          <w:szCs w:val="24"/>
        </w:rPr>
        <w:t>Potrafi opowiedzieć, jak się czuł odgrywając scenkę.</w:t>
      </w:r>
    </w:p>
    <w:p w:rsidR="00D314AB" w:rsidRPr="00D314AB" w:rsidRDefault="001A04D2" w:rsidP="00D314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Zna definicję słowa stereotyp.</w:t>
      </w:r>
    </w:p>
    <w:p w:rsidR="002E3321" w:rsidRPr="00D314AB" w:rsidRDefault="002E3321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Zna przykłady stereotypów</w:t>
      </w:r>
      <w:r w:rsidR="00D314AB" w:rsidRPr="00D314AB">
        <w:rPr>
          <w:rFonts w:ascii="Times New Roman" w:hAnsi="Times New Roman" w:cs="Times New Roman"/>
          <w:sz w:val="24"/>
          <w:szCs w:val="24"/>
        </w:rPr>
        <w:t xml:space="preserve"> występujących</w:t>
      </w:r>
      <w:r w:rsidRPr="00D314AB">
        <w:rPr>
          <w:rFonts w:ascii="Times New Roman" w:hAnsi="Times New Roman" w:cs="Times New Roman"/>
          <w:sz w:val="24"/>
          <w:szCs w:val="24"/>
        </w:rPr>
        <w:t xml:space="preserve"> w społeczeństwie.</w:t>
      </w:r>
    </w:p>
    <w:p w:rsidR="00D314AB" w:rsidRPr="009B32ED" w:rsidRDefault="00D314AB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Potrafi dokonać oceny stereotypów.</w:t>
      </w:r>
    </w:p>
    <w:p w:rsidR="00585F29" w:rsidRPr="00CA0022" w:rsidRDefault="00585F29" w:rsidP="00CA00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3939E6" w:rsidRPr="00CA0022">
        <w:rPr>
          <w:rFonts w:ascii="Times New Roman" w:hAnsi="Times New Roman" w:cs="Times New Roman"/>
          <w:sz w:val="24"/>
          <w:szCs w:val="24"/>
        </w:rPr>
        <w:tab/>
        <w:t>- Inicjowanie i podtrzymywanie kontaktów z rówieśnikami</w:t>
      </w:r>
      <w:r w:rsidR="00116100" w:rsidRPr="00CA0022">
        <w:rPr>
          <w:rFonts w:ascii="Times New Roman" w:hAnsi="Times New Roman" w:cs="Times New Roman"/>
          <w:sz w:val="24"/>
          <w:szCs w:val="24"/>
        </w:rPr>
        <w:t>.</w:t>
      </w:r>
    </w:p>
    <w:p w:rsidR="00585F29" w:rsidRPr="00CA0022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W</w:t>
      </w:r>
      <w:r w:rsidR="003939E6" w:rsidRPr="00CA0022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CA0022">
        <w:rPr>
          <w:rFonts w:ascii="Times New Roman" w:hAnsi="Times New Roman" w:cs="Times New Roman"/>
          <w:sz w:val="24"/>
          <w:szCs w:val="24"/>
        </w:rPr>
        <w:t>współpracy.</w:t>
      </w:r>
    </w:p>
    <w:p w:rsidR="00585F29" w:rsidRPr="00CA0022" w:rsidRDefault="00CC2715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D147FA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p</w:t>
      </w:r>
      <w:r w:rsidR="00D147FA" w:rsidRPr="00CA0022">
        <w:rPr>
          <w:rFonts w:ascii="Times New Roman" w:hAnsi="Times New Roman" w:cs="Times New Roman"/>
          <w:sz w:val="24"/>
          <w:szCs w:val="24"/>
        </w:rPr>
        <w:t>odające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28364D">
        <w:rPr>
          <w:rFonts w:ascii="Times New Roman" w:hAnsi="Times New Roman" w:cs="Times New Roman"/>
          <w:sz w:val="24"/>
          <w:szCs w:val="24"/>
        </w:rPr>
        <w:t xml:space="preserve">problemowe, </w:t>
      </w:r>
      <w:r w:rsidR="00C47ABD" w:rsidRPr="00CA0022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585F29" w:rsidRPr="00735C8B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z</w:t>
      </w:r>
      <w:r w:rsidRPr="00CA0022">
        <w:rPr>
          <w:rFonts w:ascii="Times New Roman" w:hAnsi="Times New Roman" w:cs="Times New Roman"/>
          <w:sz w:val="24"/>
          <w:szCs w:val="24"/>
        </w:rPr>
        <w:t>espołowe</w:t>
      </w:r>
      <w:r w:rsidR="00C4378A" w:rsidRPr="00CA0022">
        <w:rPr>
          <w:rFonts w:ascii="Times New Roman" w:hAnsi="Times New Roman" w:cs="Times New Roman"/>
          <w:sz w:val="24"/>
          <w:szCs w:val="24"/>
        </w:rPr>
        <w:t>, g</w:t>
      </w:r>
      <w:r w:rsidRPr="00CA0022">
        <w:rPr>
          <w:rFonts w:ascii="Times New Roman" w:hAnsi="Times New Roman" w:cs="Times New Roman"/>
          <w:sz w:val="24"/>
          <w:szCs w:val="24"/>
        </w:rPr>
        <w:t>rupowe</w:t>
      </w:r>
      <w:r w:rsidR="00C4378A" w:rsidRPr="00735C8B">
        <w:rPr>
          <w:rFonts w:ascii="Times New Roman" w:hAnsi="Times New Roman" w:cs="Times New Roman"/>
          <w:sz w:val="24"/>
          <w:szCs w:val="24"/>
        </w:rPr>
        <w:t>, i</w:t>
      </w:r>
      <w:r w:rsidRPr="00735C8B">
        <w:rPr>
          <w:rFonts w:ascii="Times New Roman" w:hAnsi="Times New Roman" w:cs="Times New Roman"/>
          <w:sz w:val="24"/>
          <w:szCs w:val="24"/>
        </w:rPr>
        <w:t>ndywidualne.</w:t>
      </w:r>
    </w:p>
    <w:p w:rsidR="000A230A" w:rsidRPr="00735C8B" w:rsidRDefault="00585F29" w:rsidP="0066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 w:rsidRPr="0073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CF6">
        <w:rPr>
          <w:rFonts w:ascii="Times New Roman" w:hAnsi="Times New Roman" w:cs="Times New Roman"/>
          <w:sz w:val="24"/>
          <w:szCs w:val="24"/>
        </w:rPr>
        <w:t>Grafika</w:t>
      </w:r>
      <w:r w:rsidR="00B75525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, </w:t>
      </w:r>
      <w:r w:rsidR="00FC3CF6">
        <w:rPr>
          <w:rFonts w:ascii="Times New Roman" w:hAnsi="Times New Roman" w:cs="Times New Roman"/>
          <w:sz w:val="24"/>
          <w:szCs w:val="24"/>
        </w:rPr>
        <w:t xml:space="preserve">projektor multimedialny, laptop z dostępem do Internetu, </w:t>
      </w:r>
      <w:r w:rsidR="0068297C">
        <w:rPr>
          <w:rFonts w:ascii="Times New Roman" w:hAnsi="Times New Roman" w:cs="Times New Roman"/>
          <w:sz w:val="24"/>
          <w:szCs w:val="24"/>
        </w:rPr>
        <w:t xml:space="preserve">rozdział „Obcy” z książki pt. „Cudowny chłopak” R. J. </w:t>
      </w:r>
      <w:proofErr w:type="spellStart"/>
      <w:r w:rsidR="0068297C"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 w:rsidR="0068297C">
        <w:rPr>
          <w:rFonts w:ascii="Times New Roman" w:hAnsi="Times New Roman" w:cs="Times New Roman"/>
          <w:sz w:val="24"/>
          <w:szCs w:val="24"/>
        </w:rPr>
        <w:t xml:space="preserve">, brystol, markery, kartki z pytaniami do tekstu, </w:t>
      </w:r>
      <w:r w:rsidR="005204A9">
        <w:rPr>
          <w:rFonts w:ascii="Times New Roman" w:hAnsi="Times New Roman" w:cs="Times New Roman"/>
          <w:sz w:val="24"/>
          <w:szCs w:val="24"/>
        </w:rPr>
        <w:t>długopisy, samoprzylepne karteczki.</w:t>
      </w:r>
    </w:p>
    <w:p w:rsidR="00AC5A41" w:rsidRPr="00735C8B" w:rsidRDefault="00AC5A41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735C8B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C8B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735C8B" w:rsidTr="00822913"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RPr="00735C8B" w:rsidTr="00822913"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:rsidR="00665E13" w:rsidRPr="00735C8B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C14C92" w:rsidRPr="00735C8B" w:rsidRDefault="0017787B" w:rsidP="00C14C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Czynności organizacyjne. </w:t>
            </w:r>
            <w:r w:rsidR="00C14C92" w:rsidRPr="00735C8B">
              <w:rPr>
                <w:rFonts w:ascii="Times New Roman" w:hAnsi="Times New Roman" w:cs="Times New Roman"/>
                <w:sz w:val="24"/>
                <w:szCs w:val="24"/>
              </w:rPr>
              <w:t>Krótka rozmowa</w:t>
            </w:r>
            <w:r w:rsidR="00FC3CF6">
              <w:rPr>
                <w:rFonts w:ascii="Times New Roman" w:hAnsi="Times New Roman" w:cs="Times New Roman"/>
                <w:sz w:val="24"/>
                <w:szCs w:val="24"/>
              </w:rPr>
              <w:t xml:space="preserve"> z wychowankami</w:t>
            </w:r>
            <w:r w:rsidR="00C14C92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na temat ich zainteresowań</w:t>
            </w:r>
            <w:r w:rsidR="00FC3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C92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samopoczucia</w:t>
            </w:r>
            <w:r w:rsidR="00FC3CF6">
              <w:rPr>
                <w:rFonts w:ascii="Times New Roman" w:hAnsi="Times New Roman" w:cs="Times New Roman"/>
                <w:sz w:val="24"/>
                <w:szCs w:val="24"/>
              </w:rPr>
              <w:t xml:space="preserve"> oraz bieżących spraw.</w:t>
            </w:r>
          </w:p>
          <w:p w:rsidR="00FC3CF6" w:rsidRPr="00FC3CF6" w:rsidRDefault="00FC3CF6" w:rsidP="00FC3C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„Złudzenie optyczne” - p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rezentacja grafiki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 prosi wychowanków, aby usiedli w okręgu na dywanie.</w:t>
            </w:r>
          </w:p>
          <w:p w:rsidR="00FC3CF6" w:rsidRPr="00FC3CF6" w:rsidRDefault="00FC3CF6" w:rsidP="00FC3C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 mówi: „Za chwilę pokażę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am pewną grafikę. Proszę, abyście spojrzeli na nią i zapamiętali, co widzicie w pierwszej chwili. Tylko nie mówicie tego na głos. ” </w:t>
            </w:r>
          </w:p>
          <w:p w:rsidR="00FC3CF6" w:rsidRPr="00FC3CF6" w:rsidRDefault="00FC3CF6" w:rsidP="00FC3C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N. pokazuje uczniom grafikę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projektorze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 multimedialnym. </w:t>
            </w:r>
          </w:p>
          <w:p w:rsidR="00FC3CF6" w:rsidRPr="00FC3CF6" w:rsidRDefault="00FC3CF6" w:rsidP="00FC3C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 mówi: „Proszę, abyście teraz powiedzieli swoim kolegom/koleżankom z ławki, co zobaczyliście.”  N. czeka aż </w:t>
            </w:r>
            <w:r w:rsidR="0068297C">
              <w:rPr>
                <w:rFonts w:ascii="Times New Roman" w:hAnsi="Times New Roman" w:cs="Times New Roman"/>
                <w:sz w:val="24"/>
                <w:szCs w:val="24"/>
              </w:rPr>
              <w:t>wychowankowie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 przekażą sobie informacje.</w:t>
            </w:r>
          </w:p>
          <w:p w:rsidR="00FC3CF6" w:rsidRDefault="00FC3CF6" w:rsidP="00FC3C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N. pyta „Co zobaczyliście na grafice?” Chętn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 odpowiadają na pytanie. </w:t>
            </w:r>
          </w:p>
          <w:p w:rsidR="00FC3CF6" w:rsidRPr="00FC3CF6" w:rsidRDefault="00FC3CF6" w:rsidP="00FC3C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grafik - </w:t>
            </w: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N. pokazuje, że można było zobaczyć starszą kobietę lub młodszą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D28" w:rsidRPr="00735C8B" w:rsidRDefault="00FC3CF6" w:rsidP="00FC3C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>N. mówi: „Jak mogliście doświadczyć, każdy w pierwszym momencie może zobaczyć coś innego. Zwraca na inne rzeczy swoją uwagę.”</w:t>
            </w:r>
          </w:p>
        </w:tc>
      </w:tr>
      <w:tr w:rsidR="00665E13" w:rsidRPr="00735C8B" w:rsidTr="00822913"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363" w:type="dxa"/>
          </w:tcPr>
          <w:p w:rsidR="00FC3CF6" w:rsidRDefault="00665E13" w:rsidP="00647D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Wprowadzenie do zajęć – </w:t>
            </w:r>
            <w:r w:rsidR="004318D5"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58007D" w:rsidRPr="00FC3CF6">
              <w:rPr>
                <w:rFonts w:ascii="Times New Roman" w:hAnsi="Times New Roman" w:cs="Times New Roman"/>
                <w:sz w:val="24"/>
                <w:szCs w:val="24"/>
              </w:rPr>
              <w:t>mówi, że</w:t>
            </w:r>
            <w:r w:rsidR="00C14C92" w:rsidRPr="00FC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CF6">
              <w:rPr>
                <w:rFonts w:ascii="Times New Roman" w:hAnsi="Times New Roman" w:cs="Times New Roman"/>
                <w:sz w:val="24"/>
                <w:szCs w:val="24"/>
              </w:rPr>
              <w:t>tematem dzisiejszych zajęć jest „Inność”.</w:t>
            </w:r>
          </w:p>
          <w:p w:rsidR="0068297C" w:rsidRPr="0068297C" w:rsidRDefault="0068297C" w:rsidP="0068297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N. prosi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wychowanków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, aby usiedli w okręgu na dywanie i posłuchali czytanego rozdziału pt. „Obcy”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książki „Cudowny chłopak” R. J. </w:t>
            </w:r>
            <w:proofErr w:type="spellStart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Palacio</w:t>
            </w:r>
            <w:proofErr w:type="spellEnd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92" w:rsidRDefault="0068297C" w:rsidP="0068297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„Obcy”.</w:t>
            </w:r>
          </w:p>
          <w:p w:rsidR="0068297C" w:rsidRDefault="0068297C" w:rsidP="0068297C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Burza mózgów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na temat tego „Kto to jest August?”. N. mówi, że będzie zapisywał wszystkie pomysły dzieci na dużym brystolu. Pokazuje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wychowankom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brystol – na środku kartki napisane jest pytanie „Kto to jest August?”.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Wychowankowie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zgłaszają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swoje pomysły.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N. zapisuje wszystkie pomysły na brystolu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Omówienie wspólnej pracy.</w:t>
            </w:r>
          </w:p>
          <w:p w:rsidR="0068297C" w:rsidRDefault="0068297C" w:rsidP="0068297C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dzieli wychowanków poprzez losowanie na cztery pięcioosobowe grupki. Każda grupa dostaje kartkę z pytaniami do przeczytanego przez N. fragmentu książki. Pytania: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O czym była ta historia?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Jak myślicie, czemu chłopcy ze starszej klasy zaczepiali </w:t>
            </w:r>
            <w:proofErr w:type="spellStart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Auggiego</w:t>
            </w:r>
            <w:proofErr w:type="spellEnd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Co zrobili koledzy z klasy </w:t>
            </w:r>
            <w:proofErr w:type="spellStart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Auggiego</w:t>
            </w:r>
            <w:proofErr w:type="spellEnd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? Co Wy byście zrobili, gdybyście spotkali </w:t>
            </w:r>
            <w:proofErr w:type="spellStart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Auggiego</w:t>
            </w:r>
            <w:proofErr w:type="spellEnd"/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? Jakbyście się zachowali? </w:t>
            </w:r>
          </w:p>
          <w:p w:rsidR="0068297C" w:rsidRDefault="0068297C" w:rsidP="0068297C">
            <w:pPr>
              <w:pStyle w:val="Akapitzlis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Wychowanko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wie w grupie odpowiadają na pytania. Dzielą się swoimi wrażeniami. Grupy zapisują odpowiedzi na kartce. </w:t>
            </w:r>
          </w:p>
          <w:p w:rsidR="0068297C" w:rsidRPr="0068297C" w:rsidRDefault="0068297C" w:rsidP="0068297C">
            <w:pPr>
              <w:pStyle w:val="Akapitzlis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N. prosi o zaprezentowanie przez grupy udzielonych przez nich odpowiedzi na pytania na forum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7C" w:rsidRDefault="0068297C" w:rsidP="0068297C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oglądanie zwiastuna filmu „Cudowny chłopak” (załącznik nr 2).</w:t>
            </w:r>
          </w:p>
          <w:p w:rsidR="005204A9" w:rsidRPr="0068297C" w:rsidRDefault="005204A9" w:rsidP="005204A9">
            <w:pPr>
              <w:pStyle w:val="Akapitzlis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pyta wychowanków czy ktoś z nich oglądał ten film w całości. N. w razie potrzeby streszcza wychowankom fabułę filmu. </w:t>
            </w:r>
          </w:p>
          <w:p w:rsidR="005204A9" w:rsidRDefault="005204A9" w:rsidP="0068297C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„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>burzy mózgów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. N. pokazuje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wychowanko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 brystol z zapisanymi odpowiedziami na pytanie „Kto to jest August?”. N. odczytuje zapisane odpowiedzi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N. prosi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wychowankowie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 zastanowili się czy zmienili zdanie na temat </w:t>
            </w:r>
            <w:proofErr w:type="spellStart"/>
            <w:r w:rsidRPr="005204A9">
              <w:rPr>
                <w:rFonts w:ascii="Times New Roman" w:hAnsi="Times New Roman" w:cs="Times New Roman"/>
                <w:sz w:val="24"/>
                <w:szCs w:val="24"/>
              </w:rPr>
              <w:t>Auggiego</w:t>
            </w:r>
            <w:proofErr w:type="spellEnd"/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? Czy jakieś zapisane na brystolu informacje są nieprawdziwe? </w:t>
            </w:r>
          </w:p>
          <w:p w:rsidR="0068297C" w:rsidRDefault="005204A9" w:rsidP="005204A9">
            <w:pPr>
              <w:pStyle w:val="Akapitzlis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N. zadaje ponownie pytanie – kim jest </w:t>
            </w:r>
            <w:proofErr w:type="spellStart"/>
            <w:r w:rsidRPr="005204A9">
              <w:rPr>
                <w:rFonts w:ascii="Times New Roman" w:hAnsi="Times New Roman" w:cs="Times New Roman"/>
                <w:sz w:val="24"/>
                <w:szCs w:val="24"/>
              </w:rPr>
              <w:t>Auggie</w:t>
            </w:r>
            <w:proofErr w:type="spellEnd"/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? N. rozdaje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uczestniko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 xml:space="preserve"> długopisy i samoprzylepne karteczki. Chętn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osoby </w:t>
            </w:r>
            <w:r w:rsidRPr="005204A9">
              <w:rPr>
                <w:rFonts w:ascii="Times New Roman" w:hAnsi="Times New Roman" w:cs="Times New Roman"/>
                <w:sz w:val="24"/>
                <w:szCs w:val="24"/>
              </w:rPr>
              <w:t>zapisują swoje przemyślenia na karteczce i przyklejają je na brystolu.</w:t>
            </w:r>
          </w:p>
          <w:p w:rsidR="0068297C" w:rsidRPr="005204A9" w:rsidRDefault="005204A9" w:rsidP="005204A9">
            <w:pPr>
              <w:pStyle w:val="Akapitzlis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powstałego plakatu i tego, kim jest August. </w:t>
            </w:r>
          </w:p>
          <w:p w:rsidR="0068297C" w:rsidRPr="00735C8B" w:rsidRDefault="0068297C" w:rsidP="0068297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13" w:rsidRPr="00A9065C" w:rsidTr="00822913">
        <w:trPr>
          <w:trHeight w:val="985"/>
        </w:trPr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Część końcowa:</w:t>
            </w:r>
          </w:p>
        </w:tc>
        <w:tc>
          <w:tcPr>
            <w:tcW w:w="8363" w:type="dxa"/>
          </w:tcPr>
          <w:p w:rsidR="0068297C" w:rsidRPr="00A96372" w:rsidRDefault="001A08CA" w:rsidP="006829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  <w:r w:rsidR="00904781"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6372">
              <w:rPr>
                <w:rFonts w:ascii="Times New Roman" w:hAnsi="Times New Roman" w:cs="Times New Roman"/>
                <w:sz w:val="24"/>
                <w:szCs w:val="24"/>
              </w:rPr>
              <w:t xml:space="preserve">N. przypomina temat dzisiejszych zajęć oraz fabułę filmu „Cudowny chłopak”. Przypomina najważniejsze fakty – inność </w:t>
            </w:r>
            <w:r w:rsidR="00A96372" w:rsidRPr="00A96372">
              <w:rPr>
                <w:rFonts w:ascii="Times New Roman" w:hAnsi="Times New Roman" w:cs="Times New Roman"/>
                <w:sz w:val="24"/>
                <w:szCs w:val="24"/>
              </w:rPr>
              <w:t xml:space="preserve">chłopca, która odstraszała innych od niego, jeszcze zanim go poznali. </w:t>
            </w:r>
          </w:p>
          <w:p w:rsidR="00A96372" w:rsidRPr="00A96372" w:rsidRDefault="00A96372" w:rsidP="00A963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2">
              <w:rPr>
                <w:rFonts w:ascii="Times New Roman" w:hAnsi="Times New Roman" w:cs="Times New Roman"/>
                <w:sz w:val="24"/>
                <w:szCs w:val="24"/>
              </w:rPr>
              <w:t xml:space="preserve">N. prosi wychowanków o to, aby przy najbliższej okazji zwrócili uwagę na </w:t>
            </w:r>
          </w:p>
          <w:p w:rsidR="0015611D" w:rsidRPr="00A96372" w:rsidRDefault="0068297C" w:rsidP="00A963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2">
              <w:rPr>
                <w:rFonts w:ascii="Times New Roman" w:hAnsi="Times New Roman" w:cs="Times New Roman"/>
                <w:sz w:val="24"/>
                <w:szCs w:val="24"/>
              </w:rPr>
              <w:t>mijane przez Was osoby</w:t>
            </w:r>
            <w:r w:rsidR="00A96372" w:rsidRPr="00A963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A96372">
              <w:rPr>
                <w:rFonts w:ascii="Times New Roman" w:hAnsi="Times New Roman" w:cs="Times New Roman"/>
                <w:sz w:val="24"/>
                <w:szCs w:val="24"/>
              </w:rPr>
              <w:t>pomyśle</w:t>
            </w:r>
            <w:r w:rsidR="00A96372" w:rsidRPr="00A9637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A96372">
              <w:rPr>
                <w:rFonts w:ascii="Times New Roman" w:hAnsi="Times New Roman" w:cs="Times New Roman"/>
                <w:sz w:val="24"/>
                <w:szCs w:val="24"/>
              </w:rPr>
              <w:t>, o tym, jakie mogą być, z jakimi problemami mogą się borykać, czy każdy mijany człowiek jest taki sam</w:t>
            </w:r>
            <w:r w:rsidR="00A96372" w:rsidRPr="00A96372">
              <w:rPr>
                <w:rFonts w:ascii="Times New Roman" w:hAnsi="Times New Roman" w:cs="Times New Roman"/>
                <w:sz w:val="24"/>
                <w:szCs w:val="24"/>
              </w:rPr>
              <w:t>, czy każdy z nich jest wartościowy i godny szacunku</w:t>
            </w:r>
            <w:r w:rsidRPr="00A963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08CA" w:rsidRPr="00735C8B" w:rsidRDefault="001A08CA" w:rsidP="006829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Podziękowanie </w:t>
            </w:r>
            <w:r w:rsidR="00904781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i pochwalenie wychowanków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za aktywny udział w zajęciach</w:t>
            </w:r>
            <w:r w:rsidR="00904781" w:rsidRPr="0073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CA" w:rsidRPr="00735C8B" w:rsidRDefault="00665E13" w:rsidP="006829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Pożegnanie. </w:t>
            </w:r>
          </w:p>
        </w:tc>
      </w:tr>
    </w:tbl>
    <w:p w:rsidR="00585F29" w:rsidRDefault="004A11B6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ZAŁĄCZNIKI:</w:t>
      </w:r>
    </w:p>
    <w:p w:rsidR="004A11B6" w:rsidRDefault="004A11B6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8B" w:rsidRDefault="004A11B6" w:rsidP="00FC3C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– </w:t>
      </w:r>
      <w:r w:rsidR="00FC3CF6">
        <w:rPr>
          <w:rFonts w:ascii="Times New Roman" w:hAnsi="Times New Roman" w:cs="Times New Roman"/>
          <w:b/>
          <w:bCs/>
          <w:sz w:val="24"/>
          <w:szCs w:val="24"/>
        </w:rPr>
        <w:t>grafika:</w:t>
      </w:r>
    </w:p>
    <w:p w:rsidR="00FC3CF6" w:rsidRDefault="00FC3CF6" w:rsidP="00FC3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57351" cy="2933700"/>
            <wp:effectExtent l="0" t="0" r="635" b="0"/>
            <wp:docPr id="1" name="Obraz 1" descr="MŁODA / STARA KOBIET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ŁODA / STARA KOBIET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83" cy="29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F6" w:rsidRDefault="00FC3CF6" w:rsidP="00FC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6" w:rsidRDefault="00FC3CF6" w:rsidP="00FC3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(źródło: </w:t>
      </w:r>
      <w:hyperlink r:id="rId8" w:history="1">
        <w:r w:rsidRPr="00CD366A">
          <w:rPr>
            <w:rStyle w:val="Hipercze"/>
            <w:rFonts w:ascii="Times New Roman" w:hAnsi="Times New Roman" w:cs="Times New Roman"/>
            <w:sz w:val="24"/>
            <w:szCs w:val="24"/>
          </w:rPr>
          <w:t>https://assets.puzzlefactory.pl/puzzle/207/153/original.jpg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[dostęp: 19.11.2020 r.])</w:t>
      </w:r>
    </w:p>
    <w:p w:rsidR="0068297C" w:rsidRDefault="0068297C" w:rsidP="00FC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97C" w:rsidRPr="005204A9" w:rsidRDefault="0068297C" w:rsidP="00FC3C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04A9">
        <w:rPr>
          <w:rFonts w:ascii="Times New Roman" w:hAnsi="Times New Roman" w:cs="Times New Roman"/>
          <w:b/>
          <w:bCs/>
          <w:sz w:val="24"/>
          <w:szCs w:val="24"/>
        </w:rPr>
        <w:t>Załącznik nr 2 – zwiastun filmu:</w:t>
      </w:r>
    </w:p>
    <w:p w:rsidR="0068297C" w:rsidRPr="004A11B6" w:rsidRDefault="0068297C" w:rsidP="00FC3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„Cudowny chłopak” </w:t>
      </w:r>
      <w:hyperlink r:id="rId9" w:history="1">
        <w:r w:rsidRPr="00CD366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https://www.youtube.com/watch?v=pjAZvHM_dPM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[dostęp: 19.11.2020 r.] </w:t>
      </w:r>
    </w:p>
    <w:p w:rsidR="00547C0D" w:rsidRPr="00BA1759" w:rsidRDefault="00547C0D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</w:t>
      </w:r>
      <w:r w:rsidR="009C6FA8">
        <w:rPr>
          <w:rFonts w:ascii="Times New Roman" w:hAnsi="Times New Roman" w:cs="Times New Roman"/>
          <w:sz w:val="24"/>
          <w:szCs w:val="24"/>
        </w:rPr>
        <w:t>k</w:t>
      </w:r>
    </w:p>
    <w:sectPr w:rsidR="00926EDE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419" w:rsidRDefault="00953419" w:rsidP="00EF7EF0">
      <w:pPr>
        <w:spacing w:after="0" w:line="240" w:lineRule="auto"/>
      </w:pPr>
      <w:r>
        <w:separator/>
      </w:r>
    </w:p>
  </w:endnote>
  <w:endnote w:type="continuationSeparator" w:id="0">
    <w:p w:rsidR="00953419" w:rsidRDefault="00953419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419" w:rsidRDefault="00953419" w:rsidP="00EF7EF0">
      <w:pPr>
        <w:spacing w:after="0" w:line="240" w:lineRule="auto"/>
      </w:pPr>
      <w:r>
        <w:separator/>
      </w:r>
    </w:p>
  </w:footnote>
  <w:footnote w:type="continuationSeparator" w:id="0">
    <w:p w:rsidR="00953419" w:rsidRDefault="00953419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B510D"/>
    <w:multiLevelType w:val="hybridMultilevel"/>
    <w:tmpl w:val="98F8F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4D28"/>
    <w:multiLevelType w:val="hybridMultilevel"/>
    <w:tmpl w:val="869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50E"/>
    <w:multiLevelType w:val="hybridMultilevel"/>
    <w:tmpl w:val="857A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B56"/>
    <w:multiLevelType w:val="hybridMultilevel"/>
    <w:tmpl w:val="327E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E430A"/>
    <w:multiLevelType w:val="hybridMultilevel"/>
    <w:tmpl w:val="1E26DE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74F82"/>
    <w:multiLevelType w:val="hybridMultilevel"/>
    <w:tmpl w:val="301E5A44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E4E54"/>
    <w:multiLevelType w:val="hybridMultilevel"/>
    <w:tmpl w:val="301E5A44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5637"/>
    <w:multiLevelType w:val="hybridMultilevel"/>
    <w:tmpl w:val="9AC0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18"/>
  </w:num>
  <w:num w:numId="13">
    <w:abstractNumId w:val="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4480F"/>
    <w:rsid w:val="000662B7"/>
    <w:rsid w:val="000664CC"/>
    <w:rsid w:val="000830F3"/>
    <w:rsid w:val="0009090D"/>
    <w:rsid w:val="000A230A"/>
    <w:rsid w:val="000B08A4"/>
    <w:rsid w:val="000D2113"/>
    <w:rsid w:val="000F5301"/>
    <w:rsid w:val="00116100"/>
    <w:rsid w:val="00136CD0"/>
    <w:rsid w:val="0015611D"/>
    <w:rsid w:val="00166D53"/>
    <w:rsid w:val="00167BC8"/>
    <w:rsid w:val="0017787B"/>
    <w:rsid w:val="00183D0A"/>
    <w:rsid w:val="00187575"/>
    <w:rsid w:val="001A04D2"/>
    <w:rsid w:val="001A08CA"/>
    <w:rsid w:val="00206146"/>
    <w:rsid w:val="0023033A"/>
    <w:rsid w:val="002311FC"/>
    <w:rsid w:val="0026034A"/>
    <w:rsid w:val="00277159"/>
    <w:rsid w:val="002830C0"/>
    <w:rsid w:val="0028364D"/>
    <w:rsid w:val="002D0D10"/>
    <w:rsid w:val="002E3321"/>
    <w:rsid w:val="002E58B1"/>
    <w:rsid w:val="002E770C"/>
    <w:rsid w:val="00326EC7"/>
    <w:rsid w:val="00344C23"/>
    <w:rsid w:val="00351924"/>
    <w:rsid w:val="00373833"/>
    <w:rsid w:val="00376BEA"/>
    <w:rsid w:val="0038124A"/>
    <w:rsid w:val="003939E6"/>
    <w:rsid w:val="003D2E5A"/>
    <w:rsid w:val="003E63A4"/>
    <w:rsid w:val="00402C40"/>
    <w:rsid w:val="0042279A"/>
    <w:rsid w:val="004318D5"/>
    <w:rsid w:val="00466E12"/>
    <w:rsid w:val="004A11B6"/>
    <w:rsid w:val="004C6BAA"/>
    <w:rsid w:val="004D40F3"/>
    <w:rsid w:val="004D44C7"/>
    <w:rsid w:val="004D5C5F"/>
    <w:rsid w:val="004F5E24"/>
    <w:rsid w:val="005045D7"/>
    <w:rsid w:val="005100BE"/>
    <w:rsid w:val="00517330"/>
    <w:rsid w:val="005204A9"/>
    <w:rsid w:val="00532D1D"/>
    <w:rsid w:val="00535DF9"/>
    <w:rsid w:val="00547C0D"/>
    <w:rsid w:val="005612AD"/>
    <w:rsid w:val="0058007D"/>
    <w:rsid w:val="00585F29"/>
    <w:rsid w:val="00596C5A"/>
    <w:rsid w:val="005A3087"/>
    <w:rsid w:val="005D54AF"/>
    <w:rsid w:val="005D6D51"/>
    <w:rsid w:val="00606662"/>
    <w:rsid w:val="0060734A"/>
    <w:rsid w:val="006620A2"/>
    <w:rsid w:val="00665E13"/>
    <w:rsid w:val="0068297C"/>
    <w:rsid w:val="0068614F"/>
    <w:rsid w:val="006B0CFF"/>
    <w:rsid w:val="006B4883"/>
    <w:rsid w:val="006D1719"/>
    <w:rsid w:val="00725009"/>
    <w:rsid w:val="00726570"/>
    <w:rsid w:val="00735C8B"/>
    <w:rsid w:val="00736A5B"/>
    <w:rsid w:val="007404A4"/>
    <w:rsid w:val="00766B60"/>
    <w:rsid w:val="0077769E"/>
    <w:rsid w:val="00785ED2"/>
    <w:rsid w:val="00787FDF"/>
    <w:rsid w:val="007B3B0D"/>
    <w:rsid w:val="007B62D9"/>
    <w:rsid w:val="007C644D"/>
    <w:rsid w:val="00822913"/>
    <w:rsid w:val="0084136B"/>
    <w:rsid w:val="0084734E"/>
    <w:rsid w:val="00880A9F"/>
    <w:rsid w:val="008F29A2"/>
    <w:rsid w:val="00904781"/>
    <w:rsid w:val="009225BA"/>
    <w:rsid w:val="009266B2"/>
    <w:rsid w:val="00926EDE"/>
    <w:rsid w:val="00941F4F"/>
    <w:rsid w:val="009424D0"/>
    <w:rsid w:val="00953419"/>
    <w:rsid w:val="009859C4"/>
    <w:rsid w:val="00997543"/>
    <w:rsid w:val="009A368E"/>
    <w:rsid w:val="009B32ED"/>
    <w:rsid w:val="009C6FA8"/>
    <w:rsid w:val="009D6572"/>
    <w:rsid w:val="009F316E"/>
    <w:rsid w:val="009F4907"/>
    <w:rsid w:val="00A05F29"/>
    <w:rsid w:val="00A176AF"/>
    <w:rsid w:val="00A266F0"/>
    <w:rsid w:val="00A35E74"/>
    <w:rsid w:val="00A832C7"/>
    <w:rsid w:val="00A83863"/>
    <w:rsid w:val="00A905A8"/>
    <w:rsid w:val="00A9065C"/>
    <w:rsid w:val="00A91249"/>
    <w:rsid w:val="00A96372"/>
    <w:rsid w:val="00AA1CC9"/>
    <w:rsid w:val="00AC5A41"/>
    <w:rsid w:val="00AE3EC2"/>
    <w:rsid w:val="00AF18B0"/>
    <w:rsid w:val="00B041E8"/>
    <w:rsid w:val="00B56A88"/>
    <w:rsid w:val="00B6359C"/>
    <w:rsid w:val="00B75525"/>
    <w:rsid w:val="00B85D28"/>
    <w:rsid w:val="00B92587"/>
    <w:rsid w:val="00BA1759"/>
    <w:rsid w:val="00BA29CE"/>
    <w:rsid w:val="00BC0DA9"/>
    <w:rsid w:val="00BC229F"/>
    <w:rsid w:val="00BC4D21"/>
    <w:rsid w:val="00BC6628"/>
    <w:rsid w:val="00C0616F"/>
    <w:rsid w:val="00C14C92"/>
    <w:rsid w:val="00C27994"/>
    <w:rsid w:val="00C4378A"/>
    <w:rsid w:val="00C47ABD"/>
    <w:rsid w:val="00CA0022"/>
    <w:rsid w:val="00CB64E7"/>
    <w:rsid w:val="00CC2715"/>
    <w:rsid w:val="00CF7F1D"/>
    <w:rsid w:val="00D147FA"/>
    <w:rsid w:val="00D314AB"/>
    <w:rsid w:val="00D627C6"/>
    <w:rsid w:val="00D93364"/>
    <w:rsid w:val="00DE7CC2"/>
    <w:rsid w:val="00DF2AAE"/>
    <w:rsid w:val="00E01258"/>
    <w:rsid w:val="00E01BA2"/>
    <w:rsid w:val="00E12A46"/>
    <w:rsid w:val="00E16D34"/>
    <w:rsid w:val="00E34832"/>
    <w:rsid w:val="00E67569"/>
    <w:rsid w:val="00E854DE"/>
    <w:rsid w:val="00E927B0"/>
    <w:rsid w:val="00E96085"/>
    <w:rsid w:val="00EB456D"/>
    <w:rsid w:val="00EC0048"/>
    <w:rsid w:val="00EC0C9E"/>
    <w:rsid w:val="00EF7EF0"/>
    <w:rsid w:val="00F00A99"/>
    <w:rsid w:val="00F10BE9"/>
    <w:rsid w:val="00F1316F"/>
    <w:rsid w:val="00F532D0"/>
    <w:rsid w:val="00F7130D"/>
    <w:rsid w:val="00FC366A"/>
    <w:rsid w:val="00FC3CF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zzlefactory.pl/puzzle/207/153/origin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AZvHM_d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2020-11-20T13:40:00Z</dcterms:created>
  <dcterms:modified xsi:type="dcterms:W3CDTF">2020-11-20T13:40:00Z</dcterms:modified>
</cp:coreProperties>
</file>