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2F" w:rsidRPr="00043379" w:rsidRDefault="00F8122F" w:rsidP="00F8122F">
      <w:pPr>
        <w:pStyle w:val="Nagwek2"/>
        <w:rPr>
          <w:sz w:val="24"/>
        </w:rPr>
      </w:pPr>
      <w:bookmarkStart w:id="0" w:name="_GoBack"/>
      <w:bookmarkEnd w:id="0"/>
      <w:r w:rsidRPr="00043379">
        <w:rPr>
          <w:sz w:val="24"/>
        </w:rPr>
        <w:t>KONSPEKT DO ZAJĘĆ POZALEKCYJNYCH</w:t>
      </w:r>
    </w:p>
    <w:p w:rsidR="00F8122F" w:rsidRPr="00043379" w:rsidRDefault="00F8122F" w:rsidP="00F812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pacjentów Kliniki Chirurgii – grupa młodsza </w:t>
      </w: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F" w:rsidRPr="00F8122F" w:rsidRDefault="00F8122F" w:rsidP="00F812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DZIEŃ WSZYSTKICH ŚWIĘTYCH</w:t>
      </w: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Nauczyciel prowadzący: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mgr Mariola Wierzejska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Murawiak</w:t>
      </w:r>
      <w:proofErr w:type="spellEnd"/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Zespół Szkół Specjalnych nr 78  im. Ewy Szelburg-Zarembiny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Instytucie „Pomnik Centrum Zdrowia Dziecka” w Warszawie</w:t>
      </w:r>
    </w:p>
    <w:p w:rsidR="00F8122F" w:rsidRPr="00823529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Przewidywany czas trwania zajęć: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60min.</w:t>
      </w: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Cele ogólne:</w:t>
      </w:r>
    </w:p>
    <w:p w:rsidR="00F8122F" w:rsidRPr="00043379" w:rsidRDefault="009D5AB0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352DB8">
        <w:rPr>
          <w:rFonts w:ascii="Times New Roman" w:hAnsi="Times New Roman" w:cs="Times New Roman"/>
          <w:sz w:val="24"/>
          <w:szCs w:val="24"/>
        </w:rPr>
        <w:t xml:space="preserve">nawyku </w:t>
      </w:r>
      <w:r w:rsidR="00951ACA">
        <w:rPr>
          <w:rFonts w:ascii="Times New Roman" w:hAnsi="Times New Roman" w:cs="Times New Roman"/>
          <w:sz w:val="24"/>
          <w:szCs w:val="24"/>
        </w:rPr>
        <w:t xml:space="preserve">pamięci </w:t>
      </w:r>
      <w:r>
        <w:rPr>
          <w:rFonts w:ascii="Times New Roman" w:hAnsi="Times New Roman" w:cs="Times New Roman"/>
          <w:sz w:val="24"/>
          <w:szCs w:val="24"/>
        </w:rPr>
        <w:t>o zmarłych.</w:t>
      </w:r>
    </w:p>
    <w:p w:rsidR="00F8122F" w:rsidRPr="00043379" w:rsidRDefault="00F8122F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Rozwijanie inwencji twórczej. </w:t>
      </w:r>
    </w:p>
    <w:p w:rsidR="00F8122F" w:rsidRPr="00043379" w:rsidRDefault="00F8122F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Odwrócenie uwagi od choroby i problemów z nią związanych.</w:t>
      </w:r>
    </w:p>
    <w:p w:rsidR="00F8122F" w:rsidRDefault="00F8122F" w:rsidP="00F812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Cele szczegółowe:</w:t>
      </w:r>
    </w:p>
    <w:p w:rsidR="00F8122F" w:rsidRDefault="000D4A6F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Przybliżenie tradycji i zwyczaju obchodzenia Dnia </w:t>
      </w:r>
      <w:r w:rsidR="00951ACA">
        <w:rPr>
          <w:rFonts w:ascii="Times New Roman" w:eastAsia="Times New Roman" w:hAnsi="Times New Roman" w:cs="Times New Roman"/>
          <w:sz w:val="24"/>
          <w:szCs w:val="24"/>
        </w:rPr>
        <w:t>Wszystkich Świętych</w:t>
      </w:r>
      <w:r w:rsidR="009D5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6F" w:rsidRPr="00043379" w:rsidRDefault="000D4A6F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wiedzy w jaki sposób należy zachować się miejscach kultu religijnego</w:t>
      </w:r>
      <w:r w:rsidR="009D5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22F" w:rsidRPr="000D4A6F" w:rsidRDefault="00F8122F" w:rsidP="000D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pracy w grupie, dzielenia się swoją wiedzą na określony temat.</w:t>
      </w:r>
    </w:p>
    <w:p w:rsidR="00F8122F" w:rsidRPr="00352DB8" w:rsidRDefault="00F8122F" w:rsidP="00352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Rozwijanie pomysłowości i </w:t>
      </w:r>
      <w:r>
        <w:rPr>
          <w:rFonts w:ascii="Times New Roman" w:eastAsia="Times New Roman" w:hAnsi="Times New Roman" w:cs="Times New Roman"/>
          <w:sz w:val="24"/>
          <w:szCs w:val="24"/>
        </w:rPr>
        <w:t>stymulowanie wyobraźni twórczej.</w:t>
      </w:r>
    </w:p>
    <w:p w:rsidR="00F8122F" w:rsidRPr="00043379" w:rsidRDefault="00435F85" w:rsidP="00F8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Wzmacnianie wiary we własne siły</w:t>
      </w:r>
      <w:r w:rsidR="00F8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22F" w:rsidRPr="00043379" w:rsidRDefault="00F8122F" w:rsidP="00F8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Metody pracy:</w:t>
      </w:r>
    </w:p>
    <w:p w:rsidR="00F8122F" w:rsidRPr="00F336B8" w:rsidRDefault="00F8122F" w:rsidP="00F336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łowna – rozmowa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>, instruktaż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22F" w:rsidRPr="005828C7" w:rsidRDefault="00F8122F" w:rsidP="00F812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audiowizualna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prezentacja multimedialna, utwór muzyczny;</w:t>
      </w:r>
    </w:p>
    <w:p w:rsidR="00F8122F" w:rsidRPr="005828C7" w:rsidRDefault="00F8122F" w:rsidP="00F812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grupie;</w:t>
      </w:r>
    </w:p>
    <w:p w:rsidR="00F8122F" w:rsidRPr="00043379" w:rsidRDefault="00F8122F" w:rsidP="00F812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aktywność twórcza.</w:t>
      </w: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122F" w:rsidRPr="00043379" w:rsidRDefault="00F8122F" w:rsidP="00F8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Środki dydaktyczne:</w:t>
      </w:r>
    </w:p>
    <w:p w:rsidR="00F8122F" w:rsidRDefault="00F8122F" w:rsidP="00F812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</w:t>
      </w:r>
      <w:r w:rsidR="00D54E8E">
        <w:rPr>
          <w:rFonts w:ascii="Times New Roman" w:eastAsia="Times New Roman" w:hAnsi="Times New Roman" w:cs="Times New Roman"/>
          <w:sz w:val="24"/>
          <w:szCs w:val="24"/>
        </w:rPr>
        <w:t>yk jesiennych kolorowych liści, owoce jarzębiny, dz</w:t>
      </w:r>
      <w:r w:rsidR="00F336B8">
        <w:rPr>
          <w:rFonts w:ascii="Times New Roman" w:eastAsia="Times New Roman" w:hAnsi="Times New Roman" w:cs="Times New Roman"/>
          <w:sz w:val="24"/>
          <w:szCs w:val="24"/>
        </w:rPr>
        <w:t>i</w:t>
      </w:r>
      <w:r w:rsidR="00D54E8E">
        <w:rPr>
          <w:rFonts w:ascii="Times New Roman" w:eastAsia="Times New Roman" w:hAnsi="Times New Roman" w:cs="Times New Roman"/>
          <w:sz w:val="24"/>
          <w:szCs w:val="24"/>
        </w:rPr>
        <w:t>kiej róży</w:t>
      </w:r>
      <w:r w:rsidR="009D5AB0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  <w:r w:rsidR="00F336B8">
        <w:rPr>
          <w:rFonts w:ascii="Times New Roman" w:eastAsia="Times New Roman" w:hAnsi="Times New Roman" w:cs="Times New Roman"/>
          <w:sz w:val="24"/>
          <w:szCs w:val="24"/>
        </w:rPr>
        <w:t xml:space="preserve">, sznurek jutowy, drewniane koraliki, świeczki, zapałki, długie wykałaczki, klej </w:t>
      </w:r>
      <w:proofErr w:type="spellStart"/>
      <w:r w:rsidR="00F336B8">
        <w:rPr>
          <w:rFonts w:ascii="Times New Roman" w:eastAsia="Times New Roman" w:hAnsi="Times New Roman" w:cs="Times New Roman"/>
          <w:sz w:val="24"/>
          <w:szCs w:val="24"/>
        </w:rPr>
        <w:t>wikol</w:t>
      </w:r>
      <w:proofErr w:type="spellEnd"/>
      <w:r w:rsidR="00F336B8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9D5AB0">
        <w:rPr>
          <w:rFonts w:ascii="Times New Roman" w:eastAsia="Times New Roman" w:hAnsi="Times New Roman" w:cs="Times New Roman"/>
          <w:sz w:val="24"/>
          <w:szCs w:val="24"/>
        </w:rPr>
        <w:t xml:space="preserve">klej </w:t>
      </w:r>
      <w:r w:rsidR="00F336B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="00F336B8">
        <w:rPr>
          <w:rFonts w:ascii="Times New Roman" w:eastAsia="Times New Roman" w:hAnsi="Times New Roman" w:cs="Times New Roman"/>
          <w:sz w:val="24"/>
          <w:szCs w:val="24"/>
        </w:rPr>
        <w:t>decoupage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22F" w:rsidRDefault="00F336B8" w:rsidP="00F812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wiersz Danuty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Gellerowej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 Dla tych którzy odeszli”, tekst „Wspomnienia...” </w:t>
      </w:r>
      <w:r w:rsidR="00F8122F">
        <w:rPr>
          <w:rFonts w:ascii="Times New Roman" w:eastAsia="Times New Roman" w:hAnsi="Times New Roman" w:cs="Times New Roman"/>
          <w:sz w:val="24"/>
          <w:szCs w:val="24"/>
        </w:rPr>
        <w:t>(załączniki)</w:t>
      </w:r>
      <w:r>
        <w:rPr>
          <w:rFonts w:ascii="Times New Roman" w:eastAsia="Times New Roman" w:hAnsi="Times New Roman" w:cs="Times New Roman"/>
          <w:sz w:val="24"/>
          <w:szCs w:val="24"/>
        </w:rPr>
        <w:t>, rozsypanka słowna</w:t>
      </w:r>
      <w:r w:rsidR="009D5A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22F" w:rsidRDefault="00F8122F" w:rsidP="00F812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stron www.</w:t>
      </w:r>
    </w:p>
    <w:p w:rsidR="00F8122F" w:rsidRPr="00D44BE8" w:rsidRDefault="00F8122F" w:rsidP="00F3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F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22F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22F" w:rsidRDefault="00F8122F" w:rsidP="00F8122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413" w:rsidRPr="00AB4B4B" w:rsidRDefault="00F8122F" w:rsidP="0074641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TOK ZAJĘĆ:</w:t>
      </w:r>
    </w:p>
    <w:p w:rsidR="00746413" w:rsidRPr="00AB4B4B" w:rsidRDefault="00746413" w:rsidP="00C93A0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bCs/>
          <w:sz w:val="28"/>
          <w:szCs w:val="28"/>
        </w:rPr>
        <w:t xml:space="preserve">Wprowadzenie do tematu zajęć – odczytanie tekstu </w:t>
      </w:r>
      <w:r w:rsidR="00F336B8" w:rsidRPr="00AB4B4B">
        <w:rPr>
          <w:rFonts w:ascii="Times New Roman" w:eastAsia="Times New Roman" w:hAnsi="Times New Roman" w:cs="Times New Roman"/>
          <w:bCs/>
          <w:i/>
          <w:sz w:val="28"/>
          <w:szCs w:val="28"/>
        </w:rPr>
        <w:t>„</w:t>
      </w:r>
      <w:proofErr w:type="spellStart"/>
      <w:r w:rsidR="00F336B8" w:rsidRPr="00AB4B4B">
        <w:rPr>
          <w:rFonts w:ascii="Times New Roman" w:eastAsia="Times New Roman" w:hAnsi="Times New Roman" w:cs="Times New Roman"/>
          <w:bCs/>
          <w:i/>
          <w:sz w:val="28"/>
          <w:szCs w:val="28"/>
        </w:rPr>
        <w:t>Wspomniena</w:t>
      </w:r>
      <w:r w:rsidRPr="00AB4B4B">
        <w:rPr>
          <w:rFonts w:ascii="Times New Roman" w:eastAsia="Times New Roman" w:hAnsi="Times New Roman" w:cs="Times New Roman"/>
          <w:bCs/>
          <w:i/>
          <w:sz w:val="28"/>
          <w:szCs w:val="28"/>
        </w:rPr>
        <w:t>i</w:t>
      </w:r>
      <w:proofErr w:type="spellEnd"/>
      <w:r w:rsidRPr="00AB4B4B">
        <w:rPr>
          <w:rFonts w:ascii="Times New Roman" w:eastAsia="Times New Roman" w:hAnsi="Times New Roman" w:cs="Times New Roman"/>
          <w:bCs/>
          <w:i/>
          <w:sz w:val="28"/>
          <w:szCs w:val="28"/>
        </w:rPr>
        <w:t>...”</w:t>
      </w:r>
      <w:r w:rsidR="00E92D81" w:rsidRPr="00AB4B4B">
        <w:rPr>
          <w:rFonts w:ascii="Times New Roman" w:eastAsia="Times New Roman" w:hAnsi="Times New Roman" w:cs="Times New Roman"/>
          <w:bCs/>
          <w:sz w:val="28"/>
          <w:szCs w:val="28"/>
        </w:rPr>
        <w:t>, wypowiedzi dzieci na temat treści tekstu.</w:t>
      </w:r>
    </w:p>
    <w:p w:rsidR="00746413" w:rsidRPr="00AB4B4B" w:rsidRDefault="00746413" w:rsidP="00C93A0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bCs/>
          <w:sz w:val="28"/>
          <w:szCs w:val="28"/>
        </w:rPr>
        <w:t>Rozmowa kierowana na temat zbliżającego się święta i polskich tradycji z nią związanych</w:t>
      </w:r>
      <w:r w:rsidR="00324CD1" w:rsidRPr="00AB4B4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52DB8" w:rsidRPr="00AB4B4B" w:rsidRDefault="00746413" w:rsidP="0074641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i/>
          <w:sz w:val="28"/>
          <w:szCs w:val="28"/>
        </w:rPr>
        <w:t xml:space="preserve">1 i 2 listopada </w:t>
      </w:r>
      <w:r w:rsidR="00E92D81" w:rsidRPr="00AB4B4B">
        <w:rPr>
          <w:rFonts w:ascii="Times New Roman" w:eastAsia="Times New Roman" w:hAnsi="Times New Roman" w:cs="Times New Roman"/>
          <w:i/>
          <w:sz w:val="28"/>
          <w:szCs w:val="28"/>
        </w:rPr>
        <w:t xml:space="preserve">(Dzień Wszystkich Świętych i Dzień Zaduszny) </w:t>
      </w:r>
      <w:r w:rsidRPr="00AB4B4B">
        <w:rPr>
          <w:rFonts w:ascii="Times New Roman" w:eastAsia="Times New Roman" w:hAnsi="Times New Roman" w:cs="Times New Roman"/>
          <w:i/>
          <w:sz w:val="28"/>
          <w:szCs w:val="28"/>
        </w:rPr>
        <w:t xml:space="preserve">to szczególne dni w roku. Są to dni zadumy, refleksji, wspominamy wtedy tych, którzy odeszli. </w:t>
      </w:r>
      <w:r w:rsidR="00F534B2" w:rsidRPr="00AB4B4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92D81" w:rsidRPr="00AB4B4B">
        <w:rPr>
          <w:rFonts w:ascii="Times New Roman" w:hAnsi="Times New Roman" w:cs="Times New Roman"/>
          <w:i/>
          <w:sz w:val="28"/>
          <w:szCs w:val="28"/>
        </w:rPr>
        <w:t>W polskiej tradycji odwiedzamy w tym dniach groby bliskich, zapalamy znicze, składamy kwiaty. Odwiedzając cmentarz należy zachować ciszę, powagę.</w:t>
      </w:r>
      <w:r w:rsidR="00AB4B4B" w:rsidRPr="00AB4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B8" w:rsidRPr="00AB4B4B">
        <w:rPr>
          <w:rFonts w:ascii="Times New Roman" w:hAnsi="Times New Roman" w:cs="Times New Roman"/>
          <w:sz w:val="28"/>
          <w:szCs w:val="28"/>
        </w:rPr>
        <w:t>Wypowiedzi dzieci na tem</w:t>
      </w:r>
      <w:r w:rsidR="009D5AB0" w:rsidRPr="00AB4B4B">
        <w:rPr>
          <w:rFonts w:ascii="Times New Roman" w:hAnsi="Times New Roman" w:cs="Times New Roman"/>
          <w:sz w:val="28"/>
          <w:szCs w:val="28"/>
        </w:rPr>
        <w:t>at obchodzenia tego święta w</w:t>
      </w:r>
      <w:r w:rsidR="00352DB8" w:rsidRPr="00AB4B4B">
        <w:rPr>
          <w:rFonts w:ascii="Times New Roman" w:hAnsi="Times New Roman" w:cs="Times New Roman"/>
          <w:sz w:val="28"/>
          <w:szCs w:val="28"/>
        </w:rPr>
        <w:t xml:space="preserve"> rodzinach.</w:t>
      </w:r>
    </w:p>
    <w:p w:rsidR="00324CD1" w:rsidRPr="00AB4B4B" w:rsidRDefault="009D5AB0" w:rsidP="00C93A0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sz w:val="28"/>
          <w:szCs w:val="28"/>
        </w:rPr>
        <w:t>Rozsypanka wyrazowa</w:t>
      </w:r>
    </w:p>
    <w:p w:rsidR="00324CD1" w:rsidRPr="00AB4B4B" w:rsidRDefault="00324CD1" w:rsidP="00324CD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4B4B">
        <w:rPr>
          <w:rFonts w:ascii="Times New Roman" w:hAnsi="Times New Roman" w:cs="Times New Roman"/>
          <w:sz w:val="28"/>
          <w:szCs w:val="28"/>
        </w:rPr>
        <w:t>u</w:t>
      </w:r>
      <w:r w:rsidR="006A0F71" w:rsidRPr="00AB4B4B">
        <w:rPr>
          <w:rFonts w:ascii="Times New Roman" w:hAnsi="Times New Roman" w:cs="Times New Roman"/>
          <w:sz w:val="28"/>
          <w:szCs w:val="28"/>
        </w:rPr>
        <w:t>porządkowanie kartoników z</w:t>
      </w:r>
      <w:r w:rsidRPr="00AB4B4B">
        <w:rPr>
          <w:rFonts w:ascii="Times New Roman" w:hAnsi="Times New Roman" w:cs="Times New Roman"/>
          <w:sz w:val="28"/>
          <w:szCs w:val="28"/>
        </w:rPr>
        <w:t xml:space="preserve"> liczbami w kolejności rosnącej (1,2,3,4),</w:t>
      </w:r>
      <w:r w:rsidRPr="00AB4B4B">
        <w:rPr>
          <w:rFonts w:ascii="Times New Roman" w:hAnsi="Times New Roman" w:cs="Times New Roman"/>
          <w:sz w:val="28"/>
          <w:szCs w:val="28"/>
        </w:rPr>
        <w:br/>
        <w:t>- o</w:t>
      </w:r>
      <w:r w:rsidR="006A0F71" w:rsidRPr="00AB4B4B">
        <w:rPr>
          <w:rFonts w:ascii="Times New Roman" w:hAnsi="Times New Roman" w:cs="Times New Roman"/>
          <w:sz w:val="28"/>
          <w:szCs w:val="28"/>
        </w:rPr>
        <w:t xml:space="preserve">dwrócenie kartoników i odczytanie hasła – </w:t>
      </w:r>
      <w:r w:rsidRPr="00AB4B4B">
        <w:rPr>
          <w:rFonts w:ascii="Times New Roman" w:hAnsi="Times New Roman" w:cs="Times New Roman"/>
          <w:i/>
          <w:sz w:val="28"/>
          <w:szCs w:val="28"/>
        </w:rPr>
        <w:t>PAMIĘTAMY O TYCH,  KTÓRZY ODESZLI...</w:t>
      </w:r>
    </w:p>
    <w:p w:rsidR="00324CD1" w:rsidRPr="00AB4B4B" w:rsidRDefault="009D5AB0" w:rsidP="00324CD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>- przyklejenie</w:t>
      </w:r>
      <w:r w:rsidR="00324CD1" w:rsidRPr="00AB4B4B">
        <w:rPr>
          <w:rFonts w:ascii="Times New Roman" w:hAnsi="Times New Roman" w:cs="Times New Roman"/>
          <w:sz w:val="28"/>
          <w:szCs w:val="28"/>
        </w:rPr>
        <w:t xml:space="preserve"> pod kartonikami z  hasłem  naturalnych, jesiennych listków,</w:t>
      </w:r>
    </w:p>
    <w:p w:rsidR="00C93A0B" w:rsidRPr="00AB4B4B" w:rsidRDefault="00324CD1" w:rsidP="00C93A0B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>- umieszczenie</w:t>
      </w:r>
      <w:r w:rsidR="00376493" w:rsidRPr="00AB4B4B">
        <w:rPr>
          <w:rFonts w:ascii="Times New Roman" w:hAnsi="Times New Roman" w:cs="Times New Roman"/>
          <w:sz w:val="28"/>
          <w:szCs w:val="28"/>
        </w:rPr>
        <w:t xml:space="preserve"> napisu </w:t>
      </w:r>
      <w:r w:rsidRPr="00AB4B4B">
        <w:rPr>
          <w:rFonts w:ascii="Times New Roman" w:hAnsi="Times New Roman" w:cs="Times New Roman"/>
          <w:sz w:val="28"/>
          <w:szCs w:val="28"/>
        </w:rPr>
        <w:t xml:space="preserve"> na tablicy</w:t>
      </w:r>
      <w:r w:rsidR="00376493" w:rsidRPr="00AB4B4B">
        <w:rPr>
          <w:rFonts w:ascii="Times New Roman" w:hAnsi="Times New Roman" w:cs="Times New Roman"/>
          <w:sz w:val="28"/>
          <w:szCs w:val="28"/>
        </w:rPr>
        <w:t>.</w:t>
      </w:r>
    </w:p>
    <w:p w:rsidR="009C49E6" w:rsidRPr="00AB4B4B" w:rsidRDefault="00C93A0B" w:rsidP="00C93A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 xml:space="preserve">    4. </w:t>
      </w:r>
      <w:r w:rsidR="003028CC" w:rsidRPr="00AB4B4B">
        <w:rPr>
          <w:rFonts w:ascii="Times New Roman" w:hAnsi="Times New Roman" w:cs="Times New Roman"/>
          <w:sz w:val="28"/>
          <w:szCs w:val="28"/>
        </w:rPr>
        <w:t xml:space="preserve">Obejrzenie  prezentacji zdjęć z podkładem muzycznym pt.:  </w:t>
      </w:r>
      <w:r w:rsidR="003028CC" w:rsidRPr="00AB4B4B"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="003028CC" w:rsidRPr="00AB4B4B">
        <w:rPr>
          <w:rFonts w:ascii="Times New Roman" w:hAnsi="Times New Roman" w:cs="Times New Roman"/>
          <w:b/>
          <w:i/>
          <w:sz w:val="28"/>
          <w:szCs w:val="28"/>
        </w:rPr>
        <w:t>1 listopada – Dzień Wszystkich Świętych”</w:t>
      </w:r>
      <w:r w:rsidR="003028CC" w:rsidRPr="00AB4B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49E6" w:rsidRPr="00AB4B4B">
          <w:rPr>
            <w:rStyle w:val="Hipercze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https://www.youtube.com/watch?v=F4IrpcmiXYE</w:t>
        </w:r>
      </w:hyperlink>
      <w:r w:rsidR="00D14B40" w:rsidRPr="00AB4B4B">
        <w:rPr>
          <w:rFonts w:ascii="Times New Roman" w:hAnsi="Times New Roman" w:cs="Times New Roman"/>
          <w:sz w:val="28"/>
          <w:szCs w:val="28"/>
        </w:rPr>
        <w:t xml:space="preserve"> </w:t>
      </w:r>
      <w:r w:rsidR="009C49E6" w:rsidRPr="00AB4B4B">
        <w:rPr>
          <w:rFonts w:ascii="Times New Roman" w:hAnsi="Times New Roman" w:cs="Times New Roman"/>
          <w:sz w:val="28"/>
          <w:szCs w:val="28"/>
        </w:rPr>
        <w:t>(dostęp: 26.10.2020r)</w:t>
      </w:r>
      <w:r w:rsidR="00D14B40" w:rsidRPr="00AB4B4B">
        <w:rPr>
          <w:rFonts w:ascii="Times New Roman" w:hAnsi="Times New Roman" w:cs="Times New Roman"/>
          <w:sz w:val="28"/>
          <w:szCs w:val="28"/>
        </w:rPr>
        <w:t>,</w:t>
      </w:r>
    </w:p>
    <w:p w:rsidR="00C93A0B" w:rsidRPr="00AB4B4B" w:rsidRDefault="003028CC" w:rsidP="00C93A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 xml:space="preserve">jednoczesne wysłuchanie utworu czytanego przez wychowawcę </w:t>
      </w:r>
      <w:r w:rsidR="00376493" w:rsidRPr="00AB4B4B">
        <w:rPr>
          <w:rFonts w:ascii="Times New Roman" w:hAnsi="Times New Roman" w:cs="Times New Roman"/>
          <w:sz w:val="28"/>
          <w:szCs w:val="28"/>
        </w:rPr>
        <w:t xml:space="preserve"> </w:t>
      </w:r>
      <w:r w:rsidR="00376493" w:rsidRPr="00AB4B4B">
        <w:rPr>
          <w:rFonts w:ascii="Times New Roman" w:hAnsi="Times New Roman" w:cs="Times New Roman"/>
          <w:b/>
          <w:i/>
          <w:sz w:val="28"/>
          <w:szCs w:val="28"/>
        </w:rPr>
        <w:t>„Dla tych, którzy odeszli”</w:t>
      </w:r>
      <w:r w:rsidRPr="00AB4B4B">
        <w:rPr>
          <w:rFonts w:ascii="Times New Roman" w:hAnsi="Times New Roman" w:cs="Times New Roman"/>
          <w:b/>
          <w:i/>
          <w:sz w:val="28"/>
          <w:szCs w:val="28"/>
        </w:rPr>
        <w:t xml:space="preserve"> Danuty </w:t>
      </w:r>
      <w:proofErr w:type="spellStart"/>
      <w:r w:rsidRPr="00AB4B4B">
        <w:rPr>
          <w:rFonts w:ascii="Times New Roman" w:hAnsi="Times New Roman" w:cs="Times New Roman"/>
          <w:b/>
          <w:i/>
          <w:sz w:val="28"/>
          <w:szCs w:val="28"/>
        </w:rPr>
        <w:t>Gellnerowej</w:t>
      </w:r>
      <w:proofErr w:type="spellEnd"/>
      <w:r w:rsidR="00D14B40" w:rsidRPr="00AB4B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3A0B" w:rsidRPr="00AB4B4B" w:rsidRDefault="00F534B2" w:rsidP="00C93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 xml:space="preserve">Rozmowa </w:t>
      </w:r>
      <w:r w:rsidR="00527AB1" w:rsidRPr="00AB4B4B">
        <w:rPr>
          <w:rFonts w:ascii="Times New Roman" w:hAnsi="Times New Roman" w:cs="Times New Roman"/>
          <w:sz w:val="28"/>
          <w:szCs w:val="28"/>
        </w:rPr>
        <w:t xml:space="preserve">kierowana </w:t>
      </w:r>
      <w:r w:rsidRPr="00AB4B4B">
        <w:rPr>
          <w:rFonts w:ascii="Times New Roman" w:hAnsi="Times New Roman" w:cs="Times New Roman"/>
          <w:sz w:val="28"/>
          <w:szCs w:val="28"/>
        </w:rPr>
        <w:t xml:space="preserve">na temat </w:t>
      </w:r>
      <w:r w:rsidR="00527AB1" w:rsidRPr="00AB4B4B">
        <w:rPr>
          <w:rFonts w:ascii="Times New Roman" w:hAnsi="Times New Roman" w:cs="Times New Roman"/>
          <w:sz w:val="28"/>
          <w:szCs w:val="28"/>
        </w:rPr>
        <w:t>utworu</w:t>
      </w:r>
      <w:r w:rsidR="00C93A0B" w:rsidRPr="00AB4B4B">
        <w:rPr>
          <w:rFonts w:ascii="Times New Roman" w:hAnsi="Times New Roman" w:cs="Times New Roman"/>
          <w:sz w:val="28"/>
          <w:szCs w:val="28"/>
        </w:rPr>
        <w:t>, podkreślenie</w:t>
      </w:r>
      <w:r w:rsidR="00527AB1" w:rsidRPr="00AB4B4B">
        <w:rPr>
          <w:rFonts w:ascii="Times New Roman" w:hAnsi="Times New Roman" w:cs="Times New Roman"/>
          <w:sz w:val="28"/>
          <w:szCs w:val="28"/>
        </w:rPr>
        <w:t xml:space="preserve"> uczuć jakie określają nastrój tych świąt (</w:t>
      </w:r>
      <w:r w:rsidR="00527AB1" w:rsidRPr="00AB4B4B">
        <w:rPr>
          <w:rFonts w:ascii="Times New Roman" w:hAnsi="Times New Roman" w:cs="Times New Roman"/>
          <w:i/>
          <w:sz w:val="28"/>
          <w:szCs w:val="28"/>
        </w:rPr>
        <w:t>smutek, powaga, zaduma, spokój</w:t>
      </w:r>
      <w:r w:rsidR="00527AB1" w:rsidRPr="00AB4B4B">
        <w:rPr>
          <w:rFonts w:ascii="Times New Roman" w:hAnsi="Times New Roman" w:cs="Times New Roman"/>
          <w:sz w:val="28"/>
          <w:szCs w:val="28"/>
        </w:rPr>
        <w:t>), zwrócenie uwagi na opuszczone groby, że warto w tym dniu również o nich pamiętać.</w:t>
      </w:r>
    </w:p>
    <w:p w:rsidR="008A4CF3" w:rsidRPr="00AB4B4B" w:rsidRDefault="00C93A0B" w:rsidP="00C93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>Prace plastyczne – wykonanie lampionów</w:t>
      </w:r>
      <w:r w:rsidR="008A4CF3" w:rsidRPr="00AB4B4B">
        <w:rPr>
          <w:rFonts w:ascii="Times New Roman" w:hAnsi="Times New Roman" w:cs="Times New Roman"/>
          <w:sz w:val="28"/>
          <w:szCs w:val="28"/>
        </w:rPr>
        <w:t xml:space="preserve"> wg.  instrukcji wychowawcy.</w:t>
      </w:r>
    </w:p>
    <w:p w:rsidR="00435F85" w:rsidRPr="00AB4B4B" w:rsidRDefault="008A4CF3" w:rsidP="00435F85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>Dzieci otrzymują następujące materiały: słoiki różnej wielkości, kolorowe jesienne liście, jarzębina lub inne jesienne owoce drzew leśnych na niewielkich gałązkach, sznurek jutowy, drewnian</w:t>
      </w:r>
      <w:r w:rsidR="00167AE7" w:rsidRPr="00AB4B4B">
        <w:rPr>
          <w:rFonts w:ascii="Times New Roman" w:hAnsi="Times New Roman" w:cs="Times New Roman"/>
          <w:sz w:val="28"/>
          <w:szCs w:val="28"/>
        </w:rPr>
        <w:t xml:space="preserve">e koraliki, klej </w:t>
      </w:r>
      <w:proofErr w:type="spellStart"/>
      <w:r w:rsidR="00167AE7" w:rsidRPr="00AB4B4B">
        <w:rPr>
          <w:rFonts w:ascii="Times New Roman" w:hAnsi="Times New Roman" w:cs="Times New Roman"/>
          <w:sz w:val="28"/>
          <w:szCs w:val="28"/>
        </w:rPr>
        <w:t>wikol</w:t>
      </w:r>
      <w:proofErr w:type="spellEnd"/>
      <w:r w:rsidR="00167AE7" w:rsidRPr="00AB4B4B">
        <w:rPr>
          <w:rFonts w:ascii="Times New Roman" w:hAnsi="Times New Roman" w:cs="Times New Roman"/>
          <w:sz w:val="28"/>
          <w:szCs w:val="28"/>
        </w:rPr>
        <w:t xml:space="preserve"> lub do</w:t>
      </w:r>
      <w:r w:rsidR="00167AE7" w:rsidRPr="00AB4B4B">
        <w:rPr>
          <w:sz w:val="28"/>
          <w:szCs w:val="28"/>
        </w:rPr>
        <w:t xml:space="preserve"> </w:t>
      </w:r>
      <w:proofErr w:type="spellStart"/>
      <w:r w:rsidR="00167AE7" w:rsidRPr="00AB4B4B">
        <w:rPr>
          <w:rFonts w:ascii="Times New Roman" w:hAnsi="Times New Roman" w:cs="Times New Roman"/>
          <w:sz w:val="28"/>
          <w:szCs w:val="28"/>
        </w:rPr>
        <w:t>decoupage</w:t>
      </w:r>
      <w:proofErr w:type="spellEnd"/>
      <w:r w:rsidR="00167AE7" w:rsidRPr="00AB4B4B">
        <w:rPr>
          <w:rFonts w:ascii="Times New Roman" w:hAnsi="Times New Roman" w:cs="Times New Roman"/>
          <w:sz w:val="28"/>
          <w:szCs w:val="28"/>
        </w:rPr>
        <w:t xml:space="preserve">. Każdy uczestnik zajęć wybiera słoik oraz ozdoby do dekoracji, następnie używając kleju przykleja do słoika, całość oplatając w dowolny sposób sznurkiem.  Końcówki </w:t>
      </w:r>
      <w:r w:rsidR="00435F85" w:rsidRPr="00AB4B4B">
        <w:rPr>
          <w:rFonts w:ascii="Times New Roman" w:hAnsi="Times New Roman" w:cs="Times New Roman"/>
          <w:sz w:val="28"/>
          <w:szCs w:val="28"/>
        </w:rPr>
        <w:t xml:space="preserve">sznurka przyozdabiają </w:t>
      </w:r>
      <w:r w:rsidR="00167AE7" w:rsidRPr="00AB4B4B">
        <w:rPr>
          <w:rFonts w:ascii="Times New Roman" w:hAnsi="Times New Roman" w:cs="Times New Roman"/>
          <w:sz w:val="28"/>
          <w:szCs w:val="28"/>
        </w:rPr>
        <w:t xml:space="preserve"> </w:t>
      </w:r>
      <w:r w:rsidR="00435F85" w:rsidRPr="00AB4B4B">
        <w:rPr>
          <w:rFonts w:ascii="Times New Roman" w:hAnsi="Times New Roman" w:cs="Times New Roman"/>
          <w:sz w:val="28"/>
          <w:szCs w:val="28"/>
        </w:rPr>
        <w:t>koralikami, wiążą</w:t>
      </w:r>
      <w:r w:rsidR="00D54E8E" w:rsidRPr="00AB4B4B">
        <w:rPr>
          <w:rFonts w:ascii="Times New Roman" w:hAnsi="Times New Roman" w:cs="Times New Roman"/>
          <w:sz w:val="28"/>
          <w:szCs w:val="28"/>
        </w:rPr>
        <w:t xml:space="preserve"> supełki. Do środka </w:t>
      </w:r>
      <w:r w:rsidR="00435F85" w:rsidRPr="00AB4B4B">
        <w:rPr>
          <w:rFonts w:ascii="Times New Roman" w:hAnsi="Times New Roman" w:cs="Times New Roman"/>
          <w:sz w:val="28"/>
          <w:szCs w:val="28"/>
        </w:rPr>
        <w:t xml:space="preserve"> udekorowanego słoika dzieci wkładają świeczki, które zapalają </w:t>
      </w:r>
      <w:r w:rsidR="00D54E8E" w:rsidRPr="00AB4B4B">
        <w:rPr>
          <w:rFonts w:ascii="Times New Roman" w:hAnsi="Times New Roman" w:cs="Times New Roman"/>
          <w:sz w:val="28"/>
          <w:szCs w:val="28"/>
        </w:rPr>
        <w:t xml:space="preserve">wykorzystując do tego długie wykałaczki. </w:t>
      </w:r>
    </w:p>
    <w:p w:rsidR="00435F85" w:rsidRPr="00AB4B4B" w:rsidRDefault="00435F85" w:rsidP="00435F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4B4B">
        <w:rPr>
          <w:rFonts w:ascii="Times New Roman" w:hAnsi="Times New Roman" w:cs="Times New Roman"/>
          <w:sz w:val="28"/>
          <w:szCs w:val="28"/>
        </w:rPr>
        <w:t xml:space="preserve">Wystawa oraz omówienie wykonanych prac. </w:t>
      </w:r>
    </w:p>
    <w:p w:rsidR="00F110E4" w:rsidRPr="00AB4B4B" w:rsidRDefault="00CC5335" w:rsidP="00435F85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51ACA" w:rsidRPr="00951ACA" w:rsidRDefault="00951ACA" w:rsidP="00F110E4">
      <w:pPr>
        <w:rPr>
          <w:rFonts w:ascii="Times New Roman" w:hAnsi="Times New Roman" w:cs="Times New Roman"/>
          <w:color w:val="00206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2060"/>
          <w:sz w:val="20"/>
          <w:szCs w:val="20"/>
          <w:u w:val="single"/>
        </w:rPr>
        <w:lastRenderedPageBreak/>
        <w:t>Załącznik nr1.</w:t>
      </w:r>
    </w:p>
    <w:p w:rsidR="00F110E4" w:rsidRPr="00951ACA" w:rsidRDefault="00F336B8" w:rsidP="00F110E4">
      <w:pPr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>
        <w:rPr>
          <w:rFonts w:ascii="Lucida Handwriting" w:hAnsi="Lucida Handwriting"/>
          <w:color w:val="002060"/>
          <w:sz w:val="40"/>
          <w:szCs w:val="40"/>
          <w:u w:val="single"/>
        </w:rPr>
        <w:t>Wspomnienia</w:t>
      </w:r>
      <w:r w:rsidR="00F110E4" w:rsidRPr="00951ACA">
        <w:rPr>
          <w:rFonts w:ascii="Lucida Handwriting" w:hAnsi="Lucida Handwriting"/>
          <w:color w:val="002060"/>
          <w:sz w:val="40"/>
          <w:szCs w:val="40"/>
          <w:u w:val="single"/>
        </w:rPr>
        <w:t>...</w:t>
      </w:r>
    </w:p>
    <w:p w:rsidR="00CC5335" w:rsidRPr="007A7C9E" w:rsidRDefault="00F110E4" w:rsidP="00F110E4">
      <w:pPr>
        <w:rPr>
          <w:color w:val="002060"/>
        </w:rPr>
      </w:pPr>
      <w:r w:rsidRPr="007A7C9E">
        <w:rPr>
          <w:rFonts w:ascii="Lucida Handwriting" w:hAnsi="Lucida Handwriting"/>
          <w:color w:val="002060"/>
          <w:sz w:val="36"/>
          <w:szCs w:val="36"/>
        </w:rPr>
        <w:t xml:space="preserve"> Pocz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tek  listopada to szczególny czas. Wszyscy s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zadumani, zdaj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si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porusza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ć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wolniej. Nawet mama, która zawsze si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spieszy. Dzi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ś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zasta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em j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opatulon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w koc na tarasie. Patrzy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a w dal. W jej d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oniach co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ś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b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ysn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o. Pozna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em. Broszka, któr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babcia Jadzia mia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a na ostatnim przyj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ciu w ogrodzie. Teraz nosi j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mama, bo babci ju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ż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</w:t>
      </w:r>
      <w:r w:rsidR="004839F2" w:rsidRPr="007A7C9E">
        <w:rPr>
          <w:rFonts w:ascii="Lucida Handwriting" w:hAnsi="Lucida Handwriting" w:cs="Times New Roman"/>
          <w:color w:val="002060"/>
          <w:sz w:val="36"/>
          <w:szCs w:val="36"/>
        </w:rPr>
        <w:br/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z nami nie ma. Obj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em mam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, a ona zapyta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ł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a, czy posiedz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z ni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ą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przez chwil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="00CC5335" w:rsidRPr="007A7C9E">
        <w:rPr>
          <w:rFonts w:ascii="Lucida Handwriting" w:hAnsi="Lucida Handwriting" w:cs="Times New Roman"/>
          <w:color w:val="002060"/>
          <w:sz w:val="36"/>
          <w:szCs w:val="36"/>
        </w:rPr>
        <w:t xml:space="preserve"> 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w ogrodzie pami</w:t>
      </w:r>
      <w:r w:rsidRPr="007A7C9E">
        <w:rPr>
          <w:rFonts w:ascii="Times New Roman" w:hAnsi="Times New Roman" w:cs="Times New Roman"/>
          <w:color w:val="002060"/>
          <w:sz w:val="36"/>
          <w:szCs w:val="36"/>
        </w:rPr>
        <w:t>ę</w:t>
      </w:r>
      <w:r w:rsidRPr="007A7C9E">
        <w:rPr>
          <w:rFonts w:ascii="Lucida Handwriting" w:hAnsi="Lucida Handwriting" w:cs="Times New Roman"/>
          <w:color w:val="002060"/>
          <w:sz w:val="36"/>
          <w:szCs w:val="36"/>
        </w:rPr>
        <w:t>ci.</w:t>
      </w:r>
      <w:r w:rsidR="00CC5335" w:rsidRPr="007A7C9E">
        <w:rPr>
          <w:color w:val="002060"/>
        </w:rPr>
        <w:t xml:space="preserve"> </w:t>
      </w:r>
    </w:p>
    <w:p w:rsidR="007A7C9E" w:rsidRDefault="007A7C9E" w:rsidP="00F110E4"/>
    <w:p w:rsidR="00951ACA" w:rsidRPr="00951ACA" w:rsidRDefault="007A7C9E" w:rsidP="00951ACA">
      <w:r>
        <w:br w:type="page"/>
      </w:r>
      <w:r w:rsidRPr="00737F82">
        <w:rPr>
          <w:rFonts w:ascii="Comic Sans MS" w:hAnsi="Comic Sans MS"/>
          <w:color w:val="399333"/>
          <w:sz w:val="28"/>
          <w:szCs w:val="28"/>
        </w:rPr>
        <w:lastRenderedPageBreak/>
        <w:t xml:space="preserve"> </w:t>
      </w:r>
      <w:r w:rsidR="00951ACA">
        <w:rPr>
          <w:rFonts w:ascii="Times New Roman" w:hAnsi="Times New Roman" w:cs="Times New Roman"/>
          <w:color w:val="002060"/>
          <w:sz w:val="20"/>
          <w:szCs w:val="20"/>
          <w:u w:val="single"/>
        </w:rPr>
        <w:t>Załącznik nr 2.</w:t>
      </w:r>
    </w:p>
    <w:p w:rsidR="007A7C9E" w:rsidRDefault="007A7C9E" w:rsidP="007A7C9E">
      <w:pPr>
        <w:spacing w:line="240" w:lineRule="auto"/>
        <w:jc w:val="center"/>
        <w:rPr>
          <w:rFonts w:ascii="Comic Sans MS" w:hAnsi="Comic Sans MS"/>
          <w:color w:val="333663"/>
          <w:sz w:val="28"/>
          <w:szCs w:val="28"/>
        </w:rPr>
      </w:pPr>
    </w:p>
    <w:p w:rsidR="007A7C9E" w:rsidRDefault="007A7C9E" w:rsidP="007A7C9E">
      <w:pPr>
        <w:spacing w:line="240" w:lineRule="auto"/>
        <w:jc w:val="center"/>
        <w:rPr>
          <w:rFonts w:ascii="Comic Sans MS" w:hAnsi="Comic Sans MS"/>
          <w:color w:val="333663"/>
          <w:sz w:val="28"/>
          <w:szCs w:val="28"/>
        </w:rPr>
      </w:pPr>
    </w:p>
    <w:p w:rsidR="007A7C9E" w:rsidRDefault="00951ACA" w:rsidP="007A7C9E">
      <w:pPr>
        <w:spacing w:line="240" w:lineRule="auto"/>
        <w:rPr>
          <w:rFonts w:ascii="Comic Sans MS" w:hAnsi="Comic Sans MS"/>
          <w:color w:val="333663"/>
          <w:sz w:val="28"/>
          <w:szCs w:val="28"/>
        </w:rPr>
      </w:pPr>
      <w:r>
        <w:rPr>
          <w:rFonts w:ascii="Comic Sans MS" w:hAnsi="Comic Sans MS"/>
          <w:noProof/>
          <w:color w:val="33366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-1938020</wp:posOffset>
            </wp:positionH>
            <wp:positionV relativeFrom="paragraph">
              <wp:posOffset>122555</wp:posOffset>
            </wp:positionV>
            <wp:extent cx="9544050" cy="6355080"/>
            <wp:effectExtent l="0" t="1600200" r="0" b="15697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44050" cy="63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ACA" w:rsidRDefault="007A7C9E" w:rsidP="007A7C9E">
      <w:pPr>
        <w:spacing w:line="240" w:lineRule="auto"/>
        <w:jc w:val="center"/>
        <w:rPr>
          <w:rFonts w:ascii="Arabic Typesetting" w:hAnsi="Arabic Typesetting" w:cs="Arabic Typesetting"/>
          <w:color w:val="333663"/>
          <w:sz w:val="40"/>
          <w:szCs w:val="40"/>
        </w:rPr>
      </w:pP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t> </w:t>
      </w:r>
    </w:p>
    <w:p w:rsidR="007A7C9E" w:rsidRDefault="007A7C9E" w:rsidP="007A7C9E">
      <w:pPr>
        <w:spacing w:line="240" w:lineRule="auto"/>
        <w:jc w:val="center"/>
        <w:rPr>
          <w:rFonts w:ascii="Arabic Typesetting" w:hAnsi="Arabic Typesetting" w:cs="Arabic Typesetting"/>
          <w:color w:val="333663"/>
          <w:sz w:val="40"/>
          <w:szCs w:val="40"/>
        </w:rPr>
      </w:pP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t>Dla tych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którzy odeszli w nieznany świat,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płomień na wietrze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kołysze wiatr.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Dla nich tyle kwiatów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pod cmentarnym murem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niebo jesienne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u góry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Dla nich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harcerskie warty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chorągiewek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gromada,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dla nich ten dzień -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pierwszy dzień listopada.</w:t>
      </w:r>
    </w:p>
    <w:p w:rsidR="007A7C9E" w:rsidRPr="007A7C9E" w:rsidRDefault="007A7C9E" w:rsidP="007A7C9E">
      <w:pPr>
        <w:spacing w:line="240" w:lineRule="auto"/>
        <w:jc w:val="center"/>
        <w:rPr>
          <w:rFonts w:ascii="Arabic Typesetting" w:hAnsi="Arabic Typesetting" w:cs="Arabic Typesetting"/>
          <w:color w:val="002060"/>
          <w:sz w:val="40"/>
          <w:szCs w:val="40"/>
        </w:rPr>
      </w:pPr>
      <w:r>
        <w:rPr>
          <w:rFonts w:ascii="Arabic Typesetting" w:hAnsi="Arabic Typesetting" w:cs="Arabic Typesetting"/>
          <w:iCs/>
          <w:color w:val="002060"/>
          <w:sz w:val="28"/>
          <w:szCs w:val="28"/>
        </w:rPr>
        <w:t>„</w:t>
      </w:r>
      <w:r w:rsidRPr="007A7C9E">
        <w:rPr>
          <w:rFonts w:ascii="Arabic Typesetting" w:hAnsi="Arabic Typesetting" w:cs="Arabic Typesetting"/>
          <w:iCs/>
          <w:color w:val="002060"/>
          <w:sz w:val="28"/>
          <w:szCs w:val="28"/>
        </w:rPr>
        <w:t xml:space="preserve">Dla tych, którzy odeszli" - Danuta Gellnerowa </w:t>
      </w:r>
    </w:p>
    <w:p w:rsidR="007A7C9E" w:rsidRDefault="007A7C9E" w:rsidP="007A7C9E">
      <w:pPr>
        <w:spacing w:line="240" w:lineRule="auto"/>
        <w:jc w:val="center"/>
        <w:rPr>
          <w:rFonts w:ascii="Arabic Typesetting" w:hAnsi="Arabic Typesetting" w:cs="Arabic Typesetting"/>
          <w:color w:val="333663"/>
          <w:sz w:val="40"/>
          <w:szCs w:val="40"/>
        </w:rPr>
      </w:pPr>
    </w:p>
    <w:p w:rsidR="007A7C9E" w:rsidRDefault="007A7C9E" w:rsidP="007A7C9E">
      <w:pPr>
        <w:spacing w:line="240" w:lineRule="auto"/>
        <w:jc w:val="center"/>
        <w:rPr>
          <w:rFonts w:ascii="Arabic Typesetting" w:hAnsi="Arabic Typesetting" w:cs="Arabic Typesetting"/>
          <w:color w:val="333663"/>
          <w:sz w:val="40"/>
          <w:szCs w:val="40"/>
        </w:rPr>
      </w:pPr>
    </w:p>
    <w:p w:rsidR="007A7C9E" w:rsidRPr="007A7C9E" w:rsidRDefault="007A7C9E" w:rsidP="007A7C9E">
      <w:pPr>
        <w:spacing w:line="240" w:lineRule="auto"/>
        <w:jc w:val="center"/>
        <w:rPr>
          <w:rFonts w:ascii="Arabic Typesetting" w:eastAsia="Times New Roman" w:hAnsi="Arabic Typesetting" w:cs="Arabic Typesetting"/>
          <w:bCs/>
          <w:sz w:val="40"/>
          <w:szCs w:val="40"/>
        </w:rPr>
      </w:pP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</w:r>
    </w:p>
    <w:p w:rsidR="00B2533B" w:rsidRPr="004839F2" w:rsidRDefault="00B2533B" w:rsidP="00F110E4">
      <w:pPr>
        <w:rPr>
          <w:rFonts w:ascii="Lucida Handwriting" w:hAnsi="Lucida Handwriting" w:cs="Times New Roman"/>
          <w:sz w:val="36"/>
          <w:szCs w:val="36"/>
        </w:rPr>
      </w:pPr>
    </w:p>
    <w:sectPr w:rsidR="00B2533B" w:rsidRPr="004839F2" w:rsidSect="0060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067"/>
    <w:multiLevelType w:val="hybridMultilevel"/>
    <w:tmpl w:val="D5B8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3DE"/>
    <w:multiLevelType w:val="hybridMultilevel"/>
    <w:tmpl w:val="88663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B5F18"/>
    <w:multiLevelType w:val="hybridMultilevel"/>
    <w:tmpl w:val="5CEA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C3A43"/>
    <w:multiLevelType w:val="hybridMultilevel"/>
    <w:tmpl w:val="EDE4E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A8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519C9"/>
    <w:multiLevelType w:val="hybridMultilevel"/>
    <w:tmpl w:val="05CA62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2F"/>
    <w:rsid w:val="000D4A6F"/>
    <w:rsid w:val="00167AE7"/>
    <w:rsid w:val="002078B5"/>
    <w:rsid w:val="003028CC"/>
    <w:rsid w:val="00324CD1"/>
    <w:rsid w:val="00352DB8"/>
    <w:rsid w:val="00376493"/>
    <w:rsid w:val="00435F85"/>
    <w:rsid w:val="004839F2"/>
    <w:rsid w:val="00527AB1"/>
    <w:rsid w:val="00603722"/>
    <w:rsid w:val="006A0F71"/>
    <w:rsid w:val="00746413"/>
    <w:rsid w:val="007A7C9E"/>
    <w:rsid w:val="008A4CF3"/>
    <w:rsid w:val="00951ACA"/>
    <w:rsid w:val="009577DA"/>
    <w:rsid w:val="009C49E6"/>
    <w:rsid w:val="009D5AB0"/>
    <w:rsid w:val="00AB4B4B"/>
    <w:rsid w:val="00B2533B"/>
    <w:rsid w:val="00BB0D76"/>
    <w:rsid w:val="00C93A0B"/>
    <w:rsid w:val="00CC5335"/>
    <w:rsid w:val="00CC6381"/>
    <w:rsid w:val="00D14B40"/>
    <w:rsid w:val="00D46D9F"/>
    <w:rsid w:val="00D54E8E"/>
    <w:rsid w:val="00E92D81"/>
    <w:rsid w:val="00F110E4"/>
    <w:rsid w:val="00F336B8"/>
    <w:rsid w:val="00F534B2"/>
    <w:rsid w:val="00F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41540-BB48-451B-B00B-CA1AC51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22"/>
  </w:style>
  <w:style w:type="paragraph" w:styleId="Nagwek2">
    <w:name w:val="heading 2"/>
    <w:basedOn w:val="Normalny"/>
    <w:next w:val="Normalny"/>
    <w:link w:val="Nagwek2Znak"/>
    <w:qFormat/>
    <w:rsid w:val="00F812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122F"/>
    <w:rPr>
      <w:rFonts w:ascii="Times New Roman" w:eastAsia="Times New Roman" w:hAnsi="Times New Roman" w:cs="Times New Roman"/>
      <w:sz w:val="32"/>
      <w:szCs w:val="24"/>
    </w:rPr>
  </w:style>
  <w:style w:type="paragraph" w:styleId="Akapitzlist">
    <w:name w:val="List Paragraph"/>
    <w:basedOn w:val="Normalny"/>
    <w:uiPriority w:val="34"/>
    <w:qFormat/>
    <w:rsid w:val="00F81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4IrpcmiX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2020-10-27T14:01:00Z</dcterms:created>
  <dcterms:modified xsi:type="dcterms:W3CDTF">2020-10-27T14:01:00Z</dcterms:modified>
</cp:coreProperties>
</file>